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E1" w:rsidRPr="00C03BE4" w:rsidRDefault="00E33DE1" w:rsidP="00E33DE1">
      <w:pPr>
        <w:pStyle w:val="NormalWeb"/>
        <w:shd w:val="clear" w:color="auto" w:fill="FFFFFF"/>
        <w:spacing w:before="225" w:beforeAutospacing="0" w:after="225" w:afterAutospacing="0"/>
        <w:jc w:val="both"/>
        <w:rPr>
          <w:spacing w:val="2"/>
          <w:sz w:val="22"/>
          <w:szCs w:val="22"/>
        </w:rPr>
      </w:pPr>
      <w:r w:rsidRPr="00C03BE4">
        <w:rPr>
          <w:b/>
          <w:spacing w:val="2"/>
          <w:sz w:val="22"/>
          <w:szCs w:val="22"/>
        </w:rPr>
        <w:t>Priešmokyklinis ugdymas privalomas, jo tikslas</w:t>
      </w:r>
      <w:r w:rsidRPr="00C03BE4">
        <w:rPr>
          <w:spacing w:val="2"/>
          <w:sz w:val="22"/>
          <w:szCs w:val="22"/>
        </w:rPr>
        <w:t xml:space="preserve"> – padėti vaikui pasirengti sėkmingai mokytis pagal pradinio ugdymo programą. </w:t>
      </w:r>
    </w:p>
    <w:p w:rsidR="00E33DE1" w:rsidRPr="00C03BE4" w:rsidRDefault="00E33DE1" w:rsidP="00E33DE1">
      <w:pPr>
        <w:pStyle w:val="NormalWeb"/>
        <w:shd w:val="clear" w:color="auto" w:fill="FFFFFF"/>
        <w:spacing w:before="225" w:beforeAutospacing="0" w:after="225" w:afterAutospacing="0"/>
        <w:jc w:val="both"/>
        <w:rPr>
          <w:spacing w:val="2"/>
          <w:sz w:val="22"/>
          <w:szCs w:val="22"/>
        </w:rPr>
      </w:pPr>
      <w:r w:rsidRPr="00C03BE4">
        <w:rPr>
          <w:spacing w:val="2"/>
          <w:sz w:val="22"/>
          <w:szCs w:val="22"/>
        </w:rPr>
        <w:t>Priešmokyklinis ugdymas pradedamas teikti vaikui, kai tais kalendoriniais metais iki balandžio 30 dienos jam sueina 5 metai. Švietimo, mokslo ir sporto ministro nustatyta tvarka įvertinus vaiko ugdymo ir ugdymosi poreikius, pažangą, vaikui priešmokyklinis ugdymas gali būti pradedamas teikti, kai jam tais kalendoriniais metais 5 metai sueina iki rugsėjo 1 dienos. Priešmokyklinis ugdymas gali būti teikiamas vėliau tėvų (globėjų) sprendimu, bet ne vėliau, negu vaikui tais kalendoriniais metais sueina 6 metai. Jeigu vaikui priešmokyklinis ugdymas buvo pradėtas teikti, kai jam tais kalendoriniais metais suėjo 5 metai, švietimo, mokslo ir sporto ministro nustatyta tvarka įvertinus vaiko ugdymo ir ugdymosi poreikius, pažangą, priešmokyklinis ugdymas gali trukti dvejus metus.</w:t>
      </w:r>
    </w:p>
    <w:p w:rsidR="001F5285" w:rsidRPr="00C03BE4" w:rsidRDefault="006D5B6E" w:rsidP="001F5285">
      <w:pPr>
        <w:spacing w:after="0" w:line="240" w:lineRule="auto"/>
        <w:jc w:val="both"/>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Jungtinę ikimokyklinio ugdymo grupę lanko 5-6 metų vaikai.</w:t>
      </w:r>
      <w:r w:rsidRPr="00E33DE1">
        <w:rPr>
          <w:rFonts w:ascii="Times New Roman" w:eastAsia="Times New Roman" w:hAnsi="Times New Roman" w:cs="Times New Roman"/>
          <w:lang w:eastAsia="lt-LT"/>
        </w:rPr>
        <w:t xml:space="preserve"> Maksimalus vaikų skaičius grupėje - 20.</w:t>
      </w:r>
    </w:p>
    <w:p w:rsidR="00E33DE1" w:rsidRPr="00C03BE4" w:rsidRDefault="006D5B6E" w:rsidP="001F5285">
      <w:pPr>
        <w:spacing w:after="0" w:line="240" w:lineRule="auto"/>
        <w:jc w:val="both"/>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Grupėje dirba du iki</w:t>
      </w:r>
      <w:r w:rsidRPr="00E33DE1">
        <w:rPr>
          <w:rFonts w:ascii="Times New Roman" w:eastAsia="Times New Roman" w:hAnsi="Times New Roman" w:cs="Times New Roman"/>
          <w:lang w:eastAsia="lt-LT"/>
        </w:rPr>
        <w:t>mokyklinio ugdymo p</w:t>
      </w:r>
      <w:r w:rsidRPr="00C03BE4">
        <w:rPr>
          <w:rFonts w:ascii="Times New Roman" w:eastAsia="Times New Roman" w:hAnsi="Times New Roman" w:cs="Times New Roman"/>
          <w:lang w:eastAsia="lt-LT"/>
        </w:rPr>
        <w:t>edagogai</w:t>
      </w:r>
      <w:r w:rsidRPr="00E33DE1">
        <w:rPr>
          <w:rFonts w:ascii="Times New Roman" w:eastAsia="Times New Roman" w:hAnsi="Times New Roman" w:cs="Times New Roman"/>
          <w:lang w:eastAsia="lt-LT"/>
        </w:rPr>
        <w:t xml:space="preserve">. Ugdymas </w:t>
      </w:r>
      <w:r w:rsidRPr="00C03BE4">
        <w:rPr>
          <w:rFonts w:ascii="Times New Roman" w:eastAsia="Times New Roman" w:hAnsi="Times New Roman" w:cs="Times New Roman"/>
          <w:lang w:eastAsia="lt-LT"/>
        </w:rPr>
        <w:t>jungtinėje ikimokyklinėje grupėje trunka 9</w:t>
      </w:r>
      <w:r w:rsidRPr="00E33DE1">
        <w:rPr>
          <w:rFonts w:ascii="Times New Roman" w:eastAsia="Times New Roman" w:hAnsi="Times New Roman" w:cs="Times New Roman"/>
          <w:lang w:eastAsia="lt-LT"/>
        </w:rPr>
        <w:t xml:space="preserve"> valandas per dieną. Priešmokyklinis ugdymas vykdomas pagal vienų metų švietimo ir mokslo ministro patvirtintą priešmokyklinio ugdymo bendrąją programą. Ugdymas vyksta kaip vientisas procesas. Organizuojant žaidimus ir kitas veiklas, ugdomos vaikų pažintinės, socialinės, komunikavimo, sveikatos saugojimo ir meninės kompetencijos</w:t>
      </w:r>
      <w:r w:rsidR="001F5285" w:rsidRPr="00C03BE4">
        <w:rPr>
          <w:rFonts w:ascii="Times New Roman" w:eastAsia="Times New Roman" w:hAnsi="Times New Roman" w:cs="Times New Roman"/>
          <w:lang w:eastAsia="lt-LT"/>
        </w:rPr>
        <w:t>.</w:t>
      </w:r>
    </w:p>
    <w:p w:rsidR="001F5285" w:rsidRPr="00C03BE4" w:rsidRDefault="001F5285" w:rsidP="001F5285">
      <w:pPr>
        <w:spacing w:after="0" w:line="240" w:lineRule="auto"/>
        <w:jc w:val="both"/>
        <w:rPr>
          <w:rFonts w:ascii="Times New Roman" w:eastAsia="Times New Roman" w:hAnsi="Times New Roman" w:cs="Times New Roman"/>
          <w:lang w:eastAsia="lt-LT"/>
        </w:rPr>
      </w:pPr>
    </w:p>
    <w:tbl>
      <w:tblPr>
        <w:tblStyle w:val="TableGrid"/>
        <w:tblW w:w="9628" w:type="dxa"/>
        <w:tblInd w:w="-3" w:type="dxa"/>
        <w:tblLook w:val="04A0" w:firstRow="1" w:lastRow="0" w:firstColumn="1" w:lastColumn="0" w:noHBand="0" w:noVBand="1"/>
      </w:tblPr>
      <w:tblGrid>
        <w:gridCol w:w="4814"/>
        <w:gridCol w:w="4814"/>
      </w:tblGrid>
      <w:tr w:rsidR="00C03BE4" w:rsidRPr="00C03BE4" w:rsidTr="001F5285">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1F5285" w:rsidRPr="00E33DE1" w:rsidRDefault="001F5285" w:rsidP="001F5285">
            <w:pPr>
              <w:jc w:val="center"/>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Savaitės dienos</w:t>
            </w:r>
          </w:p>
        </w:tc>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1F5285" w:rsidRPr="00E33DE1" w:rsidRDefault="001F5285" w:rsidP="001F5285">
            <w:pPr>
              <w:jc w:val="center"/>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Darbo laikas</w:t>
            </w:r>
          </w:p>
        </w:tc>
      </w:tr>
      <w:tr w:rsidR="00C03BE4" w:rsidRPr="00C03BE4" w:rsidTr="00932DAA">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1F5285" w:rsidRPr="00E33DE1" w:rsidRDefault="001F5285" w:rsidP="001F5285">
            <w:pPr>
              <w:jc w:val="center"/>
              <w:rPr>
                <w:rFonts w:ascii="Times New Roman" w:eastAsia="Times New Roman" w:hAnsi="Times New Roman" w:cs="Times New Roman"/>
                <w:lang w:eastAsia="lt-LT"/>
              </w:rPr>
            </w:pPr>
            <w:r w:rsidRPr="00E33DE1">
              <w:rPr>
                <w:rFonts w:ascii="Times New Roman" w:eastAsia="Times New Roman" w:hAnsi="Times New Roman" w:cs="Times New Roman"/>
                <w:lang w:eastAsia="lt-LT"/>
              </w:rPr>
              <w:t>Pirmadienis</w:t>
            </w:r>
            <w:r w:rsidRPr="00C03BE4">
              <w:rPr>
                <w:rFonts w:ascii="Times New Roman" w:eastAsia="Times New Roman" w:hAnsi="Times New Roman" w:cs="Times New Roman"/>
                <w:lang w:eastAsia="lt-LT"/>
              </w:rPr>
              <w:t xml:space="preserve"> - penktadienis</w:t>
            </w:r>
          </w:p>
        </w:tc>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1F5285" w:rsidRPr="00E33DE1" w:rsidRDefault="001F5285" w:rsidP="001F5285">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7.30-16.3</w:t>
            </w:r>
            <w:r w:rsidRPr="00E33DE1">
              <w:rPr>
                <w:rFonts w:ascii="Times New Roman" w:eastAsia="Times New Roman" w:hAnsi="Times New Roman" w:cs="Times New Roman"/>
                <w:lang w:eastAsia="lt-LT"/>
              </w:rPr>
              <w:t>0</w:t>
            </w:r>
          </w:p>
        </w:tc>
      </w:tr>
    </w:tbl>
    <w:p w:rsidR="001F5285" w:rsidRPr="00C03BE4" w:rsidRDefault="001F5285" w:rsidP="001F5285">
      <w:pPr>
        <w:spacing w:after="0" w:line="240" w:lineRule="auto"/>
        <w:jc w:val="both"/>
        <w:rPr>
          <w:rFonts w:ascii="Times New Roman" w:eastAsia="Times New Roman" w:hAnsi="Times New Roman" w:cs="Times New Roman"/>
          <w:lang w:eastAsia="lt-LT"/>
        </w:rPr>
      </w:pPr>
    </w:p>
    <w:p w:rsidR="001F5285" w:rsidRPr="00C03BE4" w:rsidRDefault="001F5285" w:rsidP="001F5285">
      <w:pPr>
        <w:spacing w:after="0" w:line="240" w:lineRule="auto"/>
        <w:outlineLvl w:val="2"/>
        <w:rPr>
          <w:rFonts w:ascii="Times New Roman" w:eastAsia="Times New Roman" w:hAnsi="Times New Roman" w:cs="Times New Roman"/>
          <w:b/>
          <w:bCs/>
          <w:lang w:eastAsia="lt-LT"/>
        </w:rPr>
      </w:pPr>
      <w:r w:rsidRPr="00C03BE4">
        <w:rPr>
          <w:rFonts w:ascii="Times New Roman" w:eastAsia="Times New Roman" w:hAnsi="Times New Roman" w:cs="Times New Roman"/>
          <w:b/>
          <w:bCs/>
          <w:lang w:eastAsia="lt-LT"/>
        </w:rPr>
        <w:t>Iki</w:t>
      </w:r>
      <w:r w:rsidRPr="00E33DE1">
        <w:rPr>
          <w:rFonts w:ascii="Times New Roman" w:eastAsia="Times New Roman" w:hAnsi="Times New Roman" w:cs="Times New Roman"/>
          <w:b/>
          <w:bCs/>
          <w:lang w:eastAsia="lt-LT"/>
        </w:rPr>
        <w:t>mokyklinio ugdy</w:t>
      </w:r>
      <w:r w:rsidRPr="00C03BE4">
        <w:rPr>
          <w:rFonts w:ascii="Times New Roman" w:eastAsia="Times New Roman" w:hAnsi="Times New Roman" w:cs="Times New Roman"/>
          <w:b/>
          <w:bCs/>
          <w:lang w:eastAsia="lt-LT"/>
        </w:rPr>
        <w:t>mo pedagogai</w:t>
      </w:r>
    </w:p>
    <w:p w:rsidR="001F5285" w:rsidRPr="00C03BE4" w:rsidRDefault="001F5285" w:rsidP="001F5285">
      <w:pPr>
        <w:spacing w:after="0" w:line="240" w:lineRule="auto"/>
        <w:outlineLvl w:val="2"/>
        <w:rPr>
          <w:rFonts w:ascii="Times New Roman" w:eastAsia="Times New Roman" w:hAnsi="Times New Roman" w:cs="Times New Roman"/>
          <w:bCs/>
          <w:lang w:eastAsia="lt-LT"/>
        </w:rPr>
      </w:pPr>
      <w:r w:rsidRPr="00C03BE4">
        <w:rPr>
          <w:rFonts w:ascii="Times New Roman" w:eastAsia="Times New Roman" w:hAnsi="Times New Roman" w:cs="Times New Roman"/>
          <w:b/>
          <w:bCs/>
          <w:lang w:eastAsia="lt-LT"/>
        </w:rPr>
        <w:t xml:space="preserve">Gitana Grinytė – </w:t>
      </w:r>
      <w:r w:rsidRPr="00C03BE4">
        <w:rPr>
          <w:rFonts w:ascii="Times New Roman" w:eastAsia="Times New Roman" w:hAnsi="Times New Roman" w:cs="Times New Roman"/>
          <w:bCs/>
          <w:lang w:eastAsia="lt-LT"/>
        </w:rPr>
        <w:t>ikimokyklinio, priešmokyklinio ugdymo pedagogė</w:t>
      </w:r>
    </w:p>
    <w:p w:rsidR="001F5285" w:rsidRPr="00C03BE4" w:rsidRDefault="001F5285" w:rsidP="001F5285">
      <w:pPr>
        <w:spacing w:line="375" w:lineRule="atLeast"/>
        <w:rPr>
          <w:rFonts w:ascii="Times New Roman" w:eastAsia="Times New Roman" w:hAnsi="Times New Roman" w:cs="Times New Roman"/>
          <w:b/>
          <w:bCs/>
          <w:bdr w:val="none" w:sz="0" w:space="0" w:color="auto" w:frame="1"/>
          <w:lang w:eastAsia="lt-LT"/>
        </w:rPr>
      </w:pPr>
      <w:r w:rsidRPr="00E33DE1">
        <w:rPr>
          <w:rFonts w:ascii="Times New Roman" w:eastAsia="Times New Roman" w:hAnsi="Times New Roman" w:cs="Times New Roman"/>
          <w:b/>
          <w:bCs/>
          <w:bdr w:val="none" w:sz="0" w:space="0" w:color="auto" w:frame="1"/>
          <w:lang w:eastAsia="lt-LT"/>
        </w:rPr>
        <w:t>Darbo laikas</w:t>
      </w:r>
    </w:p>
    <w:tbl>
      <w:tblPr>
        <w:tblStyle w:val="TableGrid"/>
        <w:tblW w:w="9628" w:type="dxa"/>
        <w:tblInd w:w="-3" w:type="dxa"/>
        <w:tblLook w:val="04A0" w:firstRow="1" w:lastRow="0" w:firstColumn="1" w:lastColumn="0" w:noHBand="0" w:noVBand="1"/>
      </w:tblPr>
      <w:tblGrid>
        <w:gridCol w:w="4814"/>
        <w:gridCol w:w="4814"/>
      </w:tblGrid>
      <w:tr w:rsidR="00C03BE4"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B31052" w:rsidRPr="00E33DE1" w:rsidRDefault="00B31052" w:rsidP="00655BD0">
            <w:pPr>
              <w:jc w:val="center"/>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Savaitės dienos</w:t>
            </w:r>
          </w:p>
        </w:tc>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B31052" w:rsidRPr="00E33DE1" w:rsidRDefault="00B31052" w:rsidP="00655BD0">
            <w:pPr>
              <w:jc w:val="center"/>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Darbo laikas</w:t>
            </w:r>
          </w:p>
        </w:tc>
      </w:tr>
      <w:tr w:rsidR="00C03BE4"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B31052" w:rsidRPr="00C03BE4" w:rsidRDefault="00B31052" w:rsidP="00655BD0">
            <w:pPr>
              <w:jc w:val="center"/>
              <w:rPr>
                <w:rFonts w:ascii="Times New Roman" w:eastAsia="Times New Roman" w:hAnsi="Times New Roman" w:cs="Times New Roman"/>
                <w:lang w:eastAsia="lt-LT"/>
              </w:rPr>
            </w:pPr>
            <w:r w:rsidRPr="00E33DE1">
              <w:rPr>
                <w:rFonts w:ascii="Times New Roman" w:eastAsia="Times New Roman" w:hAnsi="Times New Roman" w:cs="Times New Roman"/>
                <w:lang w:eastAsia="lt-LT"/>
              </w:rPr>
              <w:t>Pirmadienis</w:t>
            </w:r>
            <w:r w:rsidRPr="00C03BE4">
              <w:rPr>
                <w:rFonts w:ascii="Times New Roman" w:eastAsia="Times New Roman" w:hAnsi="Times New Roman" w:cs="Times New Roman"/>
                <w:lang w:eastAsia="lt-LT"/>
              </w:rPr>
              <w:t xml:space="preserve"> </w:t>
            </w:r>
          </w:p>
          <w:p w:rsidR="00B31052" w:rsidRPr="00E33DE1" w:rsidRDefault="00B31052" w:rsidP="00B31052">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Nekontaktinės valandos</w:t>
            </w:r>
          </w:p>
        </w:tc>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B31052" w:rsidRPr="00C03BE4" w:rsidRDefault="00B31052" w:rsidP="00655BD0">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7.30-12</w:t>
            </w:r>
            <w:r w:rsidRPr="00C03BE4">
              <w:rPr>
                <w:rFonts w:ascii="Times New Roman" w:eastAsia="Times New Roman" w:hAnsi="Times New Roman" w:cs="Times New Roman"/>
                <w:lang w:eastAsia="lt-LT"/>
              </w:rPr>
              <w:t>.3</w:t>
            </w:r>
            <w:r w:rsidRPr="00E33DE1">
              <w:rPr>
                <w:rFonts w:ascii="Times New Roman" w:eastAsia="Times New Roman" w:hAnsi="Times New Roman" w:cs="Times New Roman"/>
                <w:lang w:eastAsia="lt-LT"/>
              </w:rPr>
              <w:t>0</w:t>
            </w:r>
          </w:p>
          <w:p w:rsidR="00B31052" w:rsidRPr="00E33DE1" w:rsidRDefault="00B31052" w:rsidP="00655BD0">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12.30-16.30</w:t>
            </w:r>
          </w:p>
        </w:tc>
      </w:tr>
      <w:tr w:rsidR="00C03BE4"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B31052" w:rsidRPr="00E33DE1" w:rsidRDefault="00B31052" w:rsidP="00B31052">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Antradienis</w:t>
            </w:r>
          </w:p>
        </w:tc>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B31052" w:rsidRPr="00E33DE1" w:rsidRDefault="00B31052" w:rsidP="00655BD0">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7.30-16.3</w:t>
            </w:r>
            <w:r w:rsidRPr="00E33DE1">
              <w:rPr>
                <w:rFonts w:ascii="Times New Roman" w:eastAsia="Times New Roman" w:hAnsi="Times New Roman" w:cs="Times New Roman"/>
                <w:lang w:eastAsia="lt-LT"/>
              </w:rPr>
              <w:t>0</w:t>
            </w:r>
          </w:p>
        </w:tc>
      </w:tr>
      <w:tr w:rsidR="00C03BE4"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B31052" w:rsidRPr="00E33DE1" w:rsidRDefault="00B31052" w:rsidP="00655BD0">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 xml:space="preserve">Trečiadienis </w:t>
            </w:r>
          </w:p>
        </w:tc>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B31052" w:rsidRPr="00E33DE1" w:rsidRDefault="00B31052" w:rsidP="00655BD0">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7.30-16.3</w:t>
            </w:r>
            <w:r w:rsidRPr="00E33DE1">
              <w:rPr>
                <w:rFonts w:ascii="Times New Roman" w:eastAsia="Times New Roman" w:hAnsi="Times New Roman" w:cs="Times New Roman"/>
                <w:lang w:eastAsia="lt-LT"/>
              </w:rPr>
              <w:t>0</w:t>
            </w:r>
          </w:p>
        </w:tc>
      </w:tr>
      <w:tr w:rsidR="00C03BE4"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B31052" w:rsidRPr="00E33DE1" w:rsidRDefault="00B31052" w:rsidP="00B31052">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Penktadienis</w:t>
            </w:r>
          </w:p>
        </w:tc>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B31052" w:rsidRPr="00E33DE1" w:rsidRDefault="00B31052" w:rsidP="00655BD0">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7.30-16.3</w:t>
            </w:r>
            <w:r w:rsidRPr="00E33DE1">
              <w:rPr>
                <w:rFonts w:ascii="Times New Roman" w:eastAsia="Times New Roman" w:hAnsi="Times New Roman" w:cs="Times New Roman"/>
                <w:lang w:eastAsia="lt-LT"/>
              </w:rPr>
              <w:t>0</w:t>
            </w:r>
          </w:p>
        </w:tc>
      </w:tr>
    </w:tbl>
    <w:p w:rsidR="00C03BE4" w:rsidRPr="00C03BE4" w:rsidRDefault="00B31052" w:rsidP="00C03BE4">
      <w:pPr>
        <w:spacing w:after="0" w:line="240" w:lineRule="auto"/>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Kontaktai</w:t>
      </w:r>
      <w:r w:rsidR="00C03BE4" w:rsidRPr="00C03BE4">
        <w:rPr>
          <w:rFonts w:ascii="Times New Roman" w:eastAsia="Times New Roman" w:hAnsi="Times New Roman" w:cs="Times New Roman"/>
          <w:lang w:eastAsia="lt-LT"/>
        </w:rPr>
        <w:t xml:space="preserve"> </w:t>
      </w:r>
    </w:p>
    <w:p w:rsidR="00B31052" w:rsidRPr="00E33DE1" w:rsidRDefault="00C03BE4" w:rsidP="00C03BE4">
      <w:pPr>
        <w:spacing w:after="0" w:line="240" w:lineRule="auto"/>
        <w:rPr>
          <w:rFonts w:ascii="Times New Roman" w:eastAsia="Times New Roman" w:hAnsi="Times New Roman" w:cs="Times New Roman"/>
          <w:lang w:eastAsia="lt-LT"/>
        </w:rPr>
      </w:pPr>
      <w:r w:rsidRPr="00E33DE1">
        <w:rPr>
          <w:rFonts w:ascii="Times New Roman" w:eastAsia="Times New Roman" w:hAnsi="Times New Roman" w:cs="Times New Roman"/>
          <w:lang w:eastAsia="lt-LT"/>
        </w:rPr>
        <w:t>El. paštas </w:t>
      </w:r>
      <w:r w:rsidR="00656B8D" w:rsidRPr="00656B8D">
        <w:rPr>
          <w:rFonts w:ascii="Times New Roman" w:eastAsia="Times New Roman" w:hAnsi="Times New Roman" w:cs="Times New Roman"/>
          <w:color w:val="4472C4" w:themeColor="accent1"/>
          <w:u w:val="single"/>
          <w:lang w:eastAsia="lt-LT"/>
        </w:rPr>
        <w:t>gitana.grinyte@lietavosmokykla.lt</w:t>
      </w:r>
    </w:p>
    <w:p w:rsidR="00B31052" w:rsidRPr="00C03BE4" w:rsidRDefault="00B31052" w:rsidP="00B31052">
      <w:pPr>
        <w:spacing w:after="0" w:line="240" w:lineRule="auto"/>
        <w:outlineLvl w:val="2"/>
        <w:rPr>
          <w:rFonts w:ascii="Times New Roman" w:eastAsia="Times New Roman" w:hAnsi="Times New Roman" w:cs="Times New Roman"/>
          <w:b/>
          <w:bCs/>
          <w:lang w:eastAsia="lt-LT"/>
        </w:rPr>
      </w:pPr>
    </w:p>
    <w:p w:rsidR="00B31052" w:rsidRPr="00E33DE1" w:rsidRDefault="00B31052" w:rsidP="00B31052">
      <w:pPr>
        <w:spacing w:after="0" w:line="240" w:lineRule="auto"/>
        <w:outlineLvl w:val="2"/>
        <w:rPr>
          <w:rFonts w:ascii="Times New Roman" w:eastAsia="Times New Roman" w:hAnsi="Times New Roman" w:cs="Times New Roman"/>
          <w:b/>
          <w:bCs/>
          <w:lang w:eastAsia="lt-LT"/>
        </w:rPr>
      </w:pPr>
      <w:r w:rsidRPr="00C03BE4">
        <w:rPr>
          <w:rFonts w:ascii="Times New Roman" w:eastAsia="Times New Roman" w:hAnsi="Times New Roman" w:cs="Times New Roman"/>
          <w:b/>
          <w:bCs/>
          <w:lang w:eastAsia="lt-LT"/>
        </w:rPr>
        <w:t>Viktorija Zhabene</w:t>
      </w:r>
      <w:r w:rsidRPr="00C03BE4">
        <w:rPr>
          <w:rFonts w:ascii="Times New Roman" w:eastAsia="Times New Roman" w:hAnsi="Times New Roman" w:cs="Times New Roman"/>
          <w:bCs/>
          <w:lang w:eastAsia="lt-LT"/>
        </w:rPr>
        <w:t xml:space="preserve"> – ikimokyklinio ugdymo pedagogė</w:t>
      </w:r>
    </w:p>
    <w:p w:rsidR="00B31052" w:rsidRPr="00C03BE4" w:rsidRDefault="00B31052" w:rsidP="00B31052">
      <w:pPr>
        <w:spacing w:line="375" w:lineRule="atLeast"/>
        <w:rPr>
          <w:rFonts w:ascii="Times New Roman" w:eastAsia="Times New Roman" w:hAnsi="Times New Roman" w:cs="Times New Roman"/>
          <w:b/>
          <w:bCs/>
          <w:bdr w:val="none" w:sz="0" w:space="0" w:color="auto" w:frame="1"/>
          <w:lang w:eastAsia="lt-LT"/>
        </w:rPr>
      </w:pPr>
      <w:r w:rsidRPr="00E33DE1">
        <w:rPr>
          <w:rFonts w:ascii="Times New Roman" w:eastAsia="Times New Roman" w:hAnsi="Times New Roman" w:cs="Times New Roman"/>
          <w:b/>
          <w:bCs/>
          <w:bdr w:val="none" w:sz="0" w:space="0" w:color="auto" w:frame="1"/>
          <w:lang w:eastAsia="lt-LT"/>
        </w:rPr>
        <w:t>Darbo laikas</w:t>
      </w:r>
    </w:p>
    <w:tbl>
      <w:tblPr>
        <w:tblStyle w:val="TableGrid"/>
        <w:tblW w:w="9628" w:type="dxa"/>
        <w:tblInd w:w="-3" w:type="dxa"/>
        <w:tblLook w:val="04A0" w:firstRow="1" w:lastRow="0" w:firstColumn="1" w:lastColumn="0" w:noHBand="0" w:noVBand="1"/>
      </w:tblPr>
      <w:tblGrid>
        <w:gridCol w:w="4814"/>
        <w:gridCol w:w="4814"/>
      </w:tblGrid>
      <w:tr w:rsidR="00C03BE4"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B31052" w:rsidRPr="00E33DE1" w:rsidRDefault="00B31052" w:rsidP="00655BD0">
            <w:pPr>
              <w:jc w:val="center"/>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Savaitės dienos</w:t>
            </w:r>
          </w:p>
        </w:tc>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B31052" w:rsidRPr="00E33DE1" w:rsidRDefault="00B31052" w:rsidP="00655BD0">
            <w:pPr>
              <w:jc w:val="center"/>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Darbo laikas</w:t>
            </w:r>
          </w:p>
        </w:tc>
      </w:tr>
      <w:tr w:rsidR="00C03BE4"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B31052" w:rsidRPr="00C03BE4" w:rsidRDefault="00B31052" w:rsidP="00655BD0">
            <w:pPr>
              <w:jc w:val="center"/>
              <w:rPr>
                <w:rFonts w:ascii="Times New Roman" w:eastAsia="Times New Roman" w:hAnsi="Times New Roman" w:cs="Times New Roman"/>
                <w:lang w:eastAsia="lt-LT"/>
              </w:rPr>
            </w:pPr>
            <w:r w:rsidRPr="00E33DE1">
              <w:rPr>
                <w:rFonts w:ascii="Times New Roman" w:eastAsia="Times New Roman" w:hAnsi="Times New Roman" w:cs="Times New Roman"/>
                <w:lang w:eastAsia="lt-LT"/>
              </w:rPr>
              <w:t>Pirmadienis</w:t>
            </w:r>
            <w:r w:rsidRPr="00C03BE4">
              <w:rPr>
                <w:rFonts w:ascii="Times New Roman" w:eastAsia="Times New Roman" w:hAnsi="Times New Roman" w:cs="Times New Roman"/>
                <w:lang w:eastAsia="lt-LT"/>
              </w:rPr>
              <w:t xml:space="preserve"> </w:t>
            </w:r>
          </w:p>
          <w:p w:rsidR="00B31052" w:rsidRPr="00E33DE1" w:rsidRDefault="00B31052" w:rsidP="00655BD0">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Nekontaktinės valandos</w:t>
            </w:r>
          </w:p>
        </w:tc>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B31052" w:rsidRPr="00C03BE4" w:rsidRDefault="00B31052" w:rsidP="00655BD0">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12.30-16</w:t>
            </w:r>
            <w:r w:rsidRPr="00C03BE4">
              <w:rPr>
                <w:rFonts w:ascii="Times New Roman" w:eastAsia="Times New Roman" w:hAnsi="Times New Roman" w:cs="Times New Roman"/>
                <w:lang w:eastAsia="lt-LT"/>
              </w:rPr>
              <w:t>.3</w:t>
            </w:r>
            <w:r w:rsidRPr="00E33DE1">
              <w:rPr>
                <w:rFonts w:ascii="Times New Roman" w:eastAsia="Times New Roman" w:hAnsi="Times New Roman" w:cs="Times New Roman"/>
                <w:lang w:eastAsia="lt-LT"/>
              </w:rPr>
              <w:t>0</w:t>
            </w:r>
          </w:p>
          <w:p w:rsidR="00B31052" w:rsidRPr="00E33DE1" w:rsidRDefault="00B31052" w:rsidP="00655BD0">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9.12-12.0</w:t>
            </w:r>
            <w:r w:rsidRPr="00C03BE4">
              <w:rPr>
                <w:rFonts w:ascii="Times New Roman" w:eastAsia="Times New Roman" w:hAnsi="Times New Roman" w:cs="Times New Roman"/>
                <w:lang w:eastAsia="lt-LT"/>
              </w:rPr>
              <w:t>0</w:t>
            </w:r>
          </w:p>
        </w:tc>
      </w:tr>
      <w:tr w:rsidR="00C03BE4"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B31052" w:rsidRPr="00E33DE1" w:rsidRDefault="00B31052" w:rsidP="00655BD0">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 xml:space="preserve">Ketvirtadienis </w:t>
            </w:r>
          </w:p>
        </w:tc>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B31052" w:rsidRPr="00E33DE1" w:rsidRDefault="00B31052" w:rsidP="00655BD0">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7.30-16.3</w:t>
            </w:r>
            <w:r w:rsidRPr="00E33DE1">
              <w:rPr>
                <w:rFonts w:ascii="Times New Roman" w:eastAsia="Times New Roman" w:hAnsi="Times New Roman" w:cs="Times New Roman"/>
                <w:lang w:eastAsia="lt-LT"/>
              </w:rPr>
              <w:t>0</w:t>
            </w:r>
          </w:p>
        </w:tc>
      </w:tr>
    </w:tbl>
    <w:p w:rsidR="00B31052" w:rsidRPr="00C03BE4" w:rsidRDefault="00B31052" w:rsidP="00C03BE4">
      <w:pPr>
        <w:spacing w:after="0" w:line="240" w:lineRule="auto"/>
        <w:rPr>
          <w:rFonts w:ascii="Times New Roman" w:eastAsia="Times New Roman" w:hAnsi="Times New Roman" w:cs="Times New Roman"/>
          <w:b/>
          <w:bCs/>
          <w:bdr w:val="none" w:sz="0" w:space="0" w:color="auto" w:frame="1"/>
          <w:lang w:eastAsia="lt-LT"/>
        </w:rPr>
      </w:pPr>
      <w:r w:rsidRPr="00E33DE1">
        <w:rPr>
          <w:rFonts w:ascii="Times New Roman" w:eastAsia="Times New Roman" w:hAnsi="Times New Roman" w:cs="Times New Roman"/>
          <w:b/>
          <w:bCs/>
          <w:bdr w:val="none" w:sz="0" w:space="0" w:color="auto" w:frame="1"/>
          <w:lang w:eastAsia="lt-LT"/>
        </w:rPr>
        <w:t>Kontaktai</w:t>
      </w:r>
    </w:p>
    <w:p w:rsidR="00C03BE4" w:rsidRPr="00E33DE1" w:rsidRDefault="00C03BE4" w:rsidP="00C03BE4">
      <w:pPr>
        <w:spacing w:after="0" w:line="240" w:lineRule="auto"/>
        <w:rPr>
          <w:rFonts w:ascii="Times New Roman" w:eastAsia="Times New Roman" w:hAnsi="Times New Roman" w:cs="Times New Roman"/>
          <w:lang w:eastAsia="lt-LT"/>
        </w:rPr>
      </w:pPr>
      <w:r w:rsidRPr="00E33DE1">
        <w:rPr>
          <w:rFonts w:ascii="Times New Roman" w:eastAsia="Times New Roman" w:hAnsi="Times New Roman" w:cs="Times New Roman"/>
          <w:lang w:eastAsia="lt-LT"/>
        </w:rPr>
        <w:t>El. paštas </w:t>
      </w:r>
      <w:r w:rsidR="00656B8D" w:rsidRPr="00656B8D">
        <w:rPr>
          <w:rFonts w:ascii="Times New Roman" w:eastAsia="Times New Roman" w:hAnsi="Times New Roman" w:cs="Times New Roman"/>
          <w:bCs/>
          <w:color w:val="4472C4" w:themeColor="accent1"/>
          <w:u w:val="single"/>
          <w:lang w:eastAsia="lt-LT"/>
        </w:rPr>
        <w:t>viktoria.zhabene@panko.lt</w:t>
      </w:r>
      <w:bookmarkStart w:id="0" w:name="_GoBack"/>
      <w:bookmarkEnd w:id="0"/>
    </w:p>
    <w:p w:rsidR="001F5285" w:rsidRDefault="001F5285" w:rsidP="001F5285">
      <w:pPr>
        <w:spacing w:line="375" w:lineRule="atLeast"/>
        <w:rPr>
          <w:rFonts w:ascii="Times New Roman" w:eastAsia="Times New Roman" w:hAnsi="Times New Roman" w:cs="Times New Roman"/>
          <w:b/>
          <w:bCs/>
          <w:bdr w:val="none" w:sz="0" w:space="0" w:color="auto" w:frame="1"/>
          <w:lang w:eastAsia="lt-LT"/>
        </w:rPr>
      </w:pPr>
    </w:p>
    <w:p w:rsidR="00C03BE4" w:rsidRDefault="00C03BE4" w:rsidP="001F5285">
      <w:pPr>
        <w:spacing w:line="375" w:lineRule="atLeast"/>
        <w:rPr>
          <w:rFonts w:ascii="Times New Roman" w:eastAsia="Times New Roman" w:hAnsi="Times New Roman" w:cs="Times New Roman"/>
          <w:b/>
          <w:bCs/>
          <w:bdr w:val="none" w:sz="0" w:space="0" w:color="auto" w:frame="1"/>
          <w:lang w:eastAsia="lt-LT"/>
        </w:rPr>
      </w:pPr>
    </w:p>
    <w:p w:rsidR="00C03BE4" w:rsidRDefault="00C03BE4" w:rsidP="001F5285">
      <w:pPr>
        <w:spacing w:line="375" w:lineRule="atLeast"/>
        <w:rPr>
          <w:rFonts w:ascii="Times New Roman" w:eastAsia="Times New Roman" w:hAnsi="Times New Roman" w:cs="Times New Roman"/>
          <w:b/>
          <w:bCs/>
          <w:bdr w:val="none" w:sz="0" w:space="0" w:color="auto" w:frame="1"/>
          <w:lang w:eastAsia="lt-LT"/>
        </w:rPr>
      </w:pPr>
    </w:p>
    <w:p w:rsidR="00C03BE4" w:rsidRDefault="00C03BE4" w:rsidP="001F5285">
      <w:pPr>
        <w:spacing w:line="375" w:lineRule="atLeast"/>
        <w:rPr>
          <w:rFonts w:ascii="Times New Roman" w:eastAsia="Times New Roman" w:hAnsi="Times New Roman" w:cs="Times New Roman"/>
          <w:b/>
          <w:bCs/>
          <w:bdr w:val="none" w:sz="0" w:space="0" w:color="auto" w:frame="1"/>
          <w:lang w:eastAsia="lt-LT"/>
        </w:rPr>
      </w:pPr>
    </w:p>
    <w:p w:rsidR="00C03BE4" w:rsidRPr="00AA5F4F" w:rsidRDefault="00C03BE4" w:rsidP="00AA5F4F">
      <w:pPr>
        <w:spacing w:line="240" w:lineRule="auto"/>
        <w:jc w:val="both"/>
        <w:rPr>
          <w:rFonts w:ascii="Times New Roman" w:eastAsia="Times New Roman" w:hAnsi="Times New Roman" w:cs="Times New Roman"/>
          <w:b/>
          <w:bCs/>
          <w:sz w:val="24"/>
          <w:szCs w:val="24"/>
          <w:bdr w:val="none" w:sz="0" w:space="0" w:color="auto" w:frame="1"/>
          <w:lang w:eastAsia="lt-LT"/>
        </w:rPr>
      </w:pPr>
      <w:r w:rsidRPr="00AA5F4F">
        <w:rPr>
          <w:rFonts w:ascii="Times New Roman" w:hAnsi="Times New Roman" w:cs="Times New Roman"/>
          <w:b/>
          <w:sz w:val="24"/>
          <w:szCs w:val="24"/>
        </w:rPr>
        <w:lastRenderedPageBreak/>
        <w:t>Ikimokyklinio ugdymo tikslas</w:t>
      </w:r>
      <w:r w:rsidRPr="00AA5F4F">
        <w:rPr>
          <w:rFonts w:ascii="Times New Roman" w:hAnsi="Times New Roman" w:cs="Times New Roman"/>
          <w:sz w:val="24"/>
          <w:szCs w:val="24"/>
        </w:rPr>
        <w:t xml:space="preserve"> – atsižvelgiant į vaiko prigimtines galias, jo individualią patirtį, vadovaujantis raidos dėsningumais, padėti vaikui išsiugdyti savarankiškumo, sveikos gyvensenos, pozityvaus bendravimo su suaugusiaisiais ir vaikais, kūrybiškumo, aplinkos ir savo šalies pažinimo, mokėjimo mokytis pradmenis.</w:t>
      </w:r>
    </w:p>
    <w:p w:rsidR="00C03BE4" w:rsidRPr="00AA5F4F" w:rsidRDefault="00C03BE4" w:rsidP="00AA5F4F">
      <w:pPr>
        <w:pStyle w:val="NormalWeb"/>
        <w:shd w:val="clear" w:color="auto" w:fill="FFFFFF"/>
        <w:spacing w:before="225" w:beforeAutospacing="0" w:after="225" w:afterAutospacing="0"/>
        <w:jc w:val="both"/>
        <w:rPr>
          <w:spacing w:val="2"/>
        </w:rPr>
      </w:pPr>
      <w:r w:rsidRPr="00AA5F4F">
        <w:rPr>
          <w:spacing w:val="2"/>
        </w:rPr>
        <w:t>Iki</w:t>
      </w:r>
      <w:r w:rsidRPr="00AA5F4F">
        <w:rPr>
          <w:spacing w:val="2"/>
        </w:rPr>
        <w:t>mokyklinis ugdymas pradedamas teikti vaikui, kai tais kalendoriniai</w:t>
      </w:r>
      <w:r w:rsidRPr="00AA5F4F">
        <w:rPr>
          <w:spacing w:val="2"/>
        </w:rPr>
        <w:t>s metais jam sueina 2</w:t>
      </w:r>
      <w:r w:rsidRPr="00AA5F4F">
        <w:rPr>
          <w:spacing w:val="2"/>
        </w:rPr>
        <w:t xml:space="preserve"> meta</w:t>
      </w:r>
      <w:r w:rsidR="00AA5F4F" w:rsidRPr="00AA5F4F">
        <w:rPr>
          <w:spacing w:val="2"/>
        </w:rPr>
        <w:t xml:space="preserve">i. </w:t>
      </w:r>
      <w:r w:rsidR="00AA5F4F" w:rsidRPr="00AA5F4F">
        <w:t xml:space="preserve"> I</w:t>
      </w:r>
      <w:r w:rsidRPr="00AA5F4F">
        <w:t>kimokyklinio ugd</w:t>
      </w:r>
      <w:r w:rsidR="00AA5F4F" w:rsidRPr="00AA5F4F">
        <w:t>ymo grupę lanko 2-5</w:t>
      </w:r>
      <w:r w:rsidRPr="00AA5F4F">
        <w:t xml:space="preserve"> metų vaikai.</w:t>
      </w:r>
      <w:r w:rsidRPr="00E33DE1">
        <w:t xml:space="preserve"> Maksim</w:t>
      </w:r>
      <w:r w:rsidR="00AA5F4F" w:rsidRPr="00AA5F4F">
        <w:t>alus vaikų skaičius grupėje - 16</w:t>
      </w:r>
      <w:r w:rsidRPr="00E33DE1">
        <w:t>.</w:t>
      </w:r>
    </w:p>
    <w:p w:rsidR="00C03BE4" w:rsidRPr="00AA5F4F" w:rsidRDefault="00C03BE4" w:rsidP="00AA5F4F">
      <w:pPr>
        <w:spacing w:after="0" w:line="240" w:lineRule="auto"/>
        <w:jc w:val="both"/>
        <w:rPr>
          <w:rFonts w:ascii="Times New Roman" w:eastAsia="Times New Roman" w:hAnsi="Times New Roman" w:cs="Times New Roman"/>
          <w:sz w:val="24"/>
          <w:szCs w:val="24"/>
          <w:lang w:eastAsia="lt-LT"/>
        </w:rPr>
      </w:pPr>
      <w:r w:rsidRPr="00AA5F4F">
        <w:rPr>
          <w:rFonts w:ascii="Times New Roman" w:eastAsia="Times New Roman" w:hAnsi="Times New Roman" w:cs="Times New Roman"/>
          <w:sz w:val="24"/>
          <w:szCs w:val="24"/>
          <w:lang w:eastAsia="lt-LT"/>
        </w:rPr>
        <w:t>Grupėje dirba du iki</w:t>
      </w:r>
      <w:r w:rsidRPr="00E33DE1">
        <w:rPr>
          <w:rFonts w:ascii="Times New Roman" w:eastAsia="Times New Roman" w:hAnsi="Times New Roman" w:cs="Times New Roman"/>
          <w:sz w:val="24"/>
          <w:szCs w:val="24"/>
          <w:lang w:eastAsia="lt-LT"/>
        </w:rPr>
        <w:t>mokyklinio ugdymo p</w:t>
      </w:r>
      <w:r w:rsidRPr="00AA5F4F">
        <w:rPr>
          <w:rFonts w:ascii="Times New Roman" w:eastAsia="Times New Roman" w:hAnsi="Times New Roman" w:cs="Times New Roman"/>
          <w:sz w:val="24"/>
          <w:szCs w:val="24"/>
          <w:lang w:eastAsia="lt-LT"/>
        </w:rPr>
        <w:t>edagogai</w:t>
      </w:r>
      <w:r w:rsidRPr="00E33DE1">
        <w:rPr>
          <w:rFonts w:ascii="Times New Roman" w:eastAsia="Times New Roman" w:hAnsi="Times New Roman" w:cs="Times New Roman"/>
          <w:sz w:val="24"/>
          <w:szCs w:val="24"/>
          <w:lang w:eastAsia="lt-LT"/>
        </w:rPr>
        <w:t xml:space="preserve">. Ugdymas </w:t>
      </w:r>
      <w:r w:rsidR="00AA5F4F" w:rsidRPr="00AA5F4F">
        <w:rPr>
          <w:rFonts w:ascii="Times New Roman" w:eastAsia="Times New Roman" w:hAnsi="Times New Roman" w:cs="Times New Roman"/>
          <w:sz w:val="24"/>
          <w:szCs w:val="24"/>
          <w:lang w:eastAsia="lt-LT"/>
        </w:rPr>
        <w:t>i</w:t>
      </w:r>
      <w:r w:rsidRPr="00AA5F4F">
        <w:rPr>
          <w:rFonts w:ascii="Times New Roman" w:eastAsia="Times New Roman" w:hAnsi="Times New Roman" w:cs="Times New Roman"/>
          <w:sz w:val="24"/>
          <w:szCs w:val="24"/>
          <w:lang w:eastAsia="lt-LT"/>
        </w:rPr>
        <w:t xml:space="preserve">kimokyklinėje grupėje trunka </w:t>
      </w:r>
      <w:r w:rsidR="00AA5F4F" w:rsidRPr="00AA5F4F">
        <w:rPr>
          <w:rFonts w:ascii="Times New Roman" w:eastAsia="Times New Roman" w:hAnsi="Times New Roman" w:cs="Times New Roman"/>
          <w:sz w:val="24"/>
          <w:szCs w:val="24"/>
          <w:lang w:eastAsia="lt-LT"/>
        </w:rPr>
        <w:t>10 valandų per dieną. Iki</w:t>
      </w:r>
      <w:r w:rsidRPr="00E33DE1">
        <w:rPr>
          <w:rFonts w:ascii="Times New Roman" w:eastAsia="Times New Roman" w:hAnsi="Times New Roman" w:cs="Times New Roman"/>
          <w:sz w:val="24"/>
          <w:szCs w:val="24"/>
          <w:lang w:eastAsia="lt-LT"/>
        </w:rPr>
        <w:t xml:space="preserve">mokyklinis ugdymas vykdomas pagal </w:t>
      </w:r>
      <w:r w:rsidR="00AA5F4F" w:rsidRPr="00AA5F4F">
        <w:rPr>
          <w:rFonts w:ascii="Times New Roman" w:hAnsi="Times New Roman" w:cs="Times New Roman"/>
          <w:spacing w:val="2"/>
          <w:sz w:val="24"/>
          <w:szCs w:val="24"/>
          <w:shd w:val="clear" w:color="auto" w:fill="FFFFFF"/>
        </w:rPr>
        <w:t>pagal ikimokyklinio ugdymo programą, kurią rengia mokyklos komanda, darbo grupė.</w:t>
      </w:r>
      <w:r w:rsidRPr="00E33DE1">
        <w:rPr>
          <w:rFonts w:ascii="Times New Roman" w:eastAsia="Times New Roman" w:hAnsi="Times New Roman" w:cs="Times New Roman"/>
          <w:sz w:val="24"/>
          <w:szCs w:val="24"/>
          <w:lang w:eastAsia="lt-LT"/>
        </w:rPr>
        <w:t xml:space="preserve"> Ugdymas vyksta kaip vientisas procesas. Organizuojant žaidimus ir kitas veiklas, ugdomos vaikų pažintinės, socialinės, komunikavimo, sveikatos saugojimo ir meninės kompetencijos</w:t>
      </w:r>
      <w:r w:rsidRPr="00AA5F4F">
        <w:rPr>
          <w:rFonts w:ascii="Times New Roman" w:eastAsia="Times New Roman" w:hAnsi="Times New Roman" w:cs="Times New Roman"/>
          <w:sz w:val="24"/>
          <w:szCs w:val="24"/>
          <w:lang w:eastAsia="lt-LT"/>
        </w:rPr>
        <w:t>.</w:t>
      </w:r>
    </w:p>
    <w:p w:rsidR="00AA5F4F" w:rsidRPr="00C03BE4" w:rsidRDefault="00AA5F4F" w:rsidP="00AA5F4F">
      <w:pPr>
        <w:spacing w:after="0" w:line="240" w:lineRule="auto"/>
        <w:jc w:val="both"/>
        <w:rPr>
          <w:rFonts w:ascii="Times New Roman" w:eastAsia="Times New Roman" w:hAnsi="Times New Roman" w:cs="Times New Roman"/>
          <w:lang w:eastAsia="lt-LT"/>
        </w:rPr>
      </w:pPr>
    </w:p>
    <w:tbl>
      <w:tblPr>
        <w:tblStyle w:val="TableGrid"/>
        <w:tblW w:w="9628" w:type="dxa"/>
        <w:tblInd w:w="-3" w:type="dxa"/>
        <w:tblLook w:val="04A0" w:firstRow="1" w:lastRow="0" w:firstColumn="1" w:lastColumn="0" w:noHBand="0" w:noVBand="1"/>
      </w:tblPr>
      <w:tblGrid>
        <w:gridCol w:w="4814"/>
        <w:gridCol w:w="4814"/>
      </w:tblGrid>
      <w:tr w:rsidR="00AA5F4F"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AA5F4F" w:rsidRPr="00E33DE1" w:rsidRDefault="00AA5F4F" w:rsidP="00655BD0">
            <w:pPr>
              <w:jc w:val="center"/>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Savaitės dienos</w:t>
            </w:r>
          </w:p>
        </w:tc>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AA5F4F" w:rsidRPr="00E33DE1" w:rsidRDefault="00AA5F4F" w:rsidP="00655BD0">
            <w:pPr>
              <w:jc w:val="center"/>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Darbo laikas</w:t>
            </w:r>
          </w:p>
        </w:tc>
      </w:tr>
      <w:tr w:rsidR="00AA5F4F"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AA5F4F" w:rsidRPr="00E33DE1" w:rsidRDefault="00AA5F4F" w:rsidP="00655BD0">
            <w:pPr>
              <w:jc w:val="center"/>
              <w:rPr>
                <w:rFonts w:ascii="Times New Roman" w:eastAsia="Times New Roman" w:hAnsi="Times New Roman" w:cs="Times New Roman"/>
                <w:lang w:eastAsia="lt-LT"/>
              </w:rPr>
            </w:pPr>
            <w:r w:rsidRPr="00E33DE1">
              <w:rPr>
                <w:rFonts w:ascii="Times New Roman" w:eastAsia="Times New Roman" w:hAnsi="Times New Roman" w:cs="Times New Roman"/>
                <w:lang w:eastAsia="lt-LT"/>
              </w:rPr>
              <w:t>Pirmadienis</w:t>
            </w:r>
            <w:r w:rsidRPr="00C03BE4">
              <w:rPr>
                <w:rFonts w:ascii="Times New Roman" w:eastAsia="Times New Roman" w:hAnsi="Times New Roman" w:cs="Times New Roman"/>
                <w:lang w:eastAsia="lt-LT"/>
              </w:rPr>
              <w:t xml:space="preserve"> - penktadienis</w:t>
            </w:r>
          </w:p>
        </w:tc>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AA5F4F" w:rsidRPr="00E33DE1" w:rsidRDefault="00AA5F4F" w:rsidP="00655BD0">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7.30-17</w:t>
            </w:r>
            <w:r w:rsidRPr="00C03BE4">
              <w:rPr>
                <w:rFonts w:ascii="Times New Roman" w:eastAsia="Times New Roman" w:hAnsi="Times New Roman" w:cs="Times New Roman"/>
                <w:lang w:eastAsia="lt-LT"/>
              </w:rPr>
              <w:t>.3</w:t>
            </w:r>
            <w:r w:rsidRPr="00E33DE1">
              <w:rPr>
                <w:rFonts w:ascii="Times New Roman" w:eastAsia="Times New Roman" w:hAnsi="Times New Roman" w:cs="Times New Roman"/>
                <w:lang w:eastAsia="lt-LT"/>
              </w:rPr>
              <w:t>0</w:t>
            </w:r>
          </w:p>
        </w:tc>
      </w:tr>
    </w:tbl>
    <w:p w:rsidR="00AA5F4F" w:rsidRPr="00C03BE4" w:rsidRDefault="00AA5F4F" w:rsidP="00AA5F4F">
      <w:pPr>
        <w:spacing w:after="0" w:line="240" w:lineRule="auto"/>
        <w:jc w:val="both"/>
        <w:rPr>
          <w:rFonts w:ascii="Times New Roman" w:eastAsia="Times New Roman" w:hAnsi="Times New Roman" w:cs="Times New Roman"/>
          <w:lang w:eastAsia="lt-LT"/>
        </w:rPr>
      </w:pPr>
    </w:p>
    <w:p w:rsidR="00AA5F4F" w:rsidRPr="00C03BE4" w:rsidRDefault="00AA5F4F" w:rsidP="00AA5F4F">
      <w:pPr>
        <w:spacing w:after="0" w:line="240" w:lineRule="auto"/>
        <w:outlineLvl w:val="2"/>
        <w:rPr>
          <w:rFonts w:ascii="Times New Roman" w:eastAsia="Times New Roman" w:hAnsi="Times New Roman" w:cs="Times New Roman"/>
          <w:b/>
          <w:bCs/>
          <w:lang w:eastAsia="lt-LT"/>
        </w:rPr>
      </w:pPr>
      <w:r w:rsidRPr="00C03BE4">
        <w:rPr>
          <w:rFonts w:ascii="Times New Roman" w:eastAsia="Times New Roman" w:hAnsi="Times New Roman" w:cs="Times New Roman"/>
          <w:b/>
          <w:bCs/>
          <w:lang w:eastAsia="lt-LT"/>
        </w:rPr>
        <w:t>Iki</w:t>
      </w:r>
      <w:r w:rsidRPr="00E33DE1">
        <w:rPr>
          <w:rFonts w:ascii="Times New Roman" w:eastAsia="Times New Roman" w:hAnsi="Times New Roman" w:cs="Times New Roman"/>
          <w:b/>
          <w:bCs/>
          <w:lang w:eastAsia="lt-LT"/>
        </w:rPr>
        <w:t>mokyklinio ugdy</w:t>
      </w:r>
      <w:r w:rsidRPr="00C03BE4">
        <w:rPr>
          <w:rFonts w:ascii="Times New Roman" w:eastAsia="Times New Roman" w:hAnsi="Times New Roman" w:cs="Times New Roman"/>
          <w:b/>
          <w:bCs/>
          <w:lang w:eastAsia="lt-LT"/>
        </w:rPr>
        <w:t>mo pedagogai</w:t>
      </w:r>
    </w:p>
    <w:p w:rsidR="00AA5F4F" w:rsidRPr="00C03BE4" w:rsidRDefault="00AA5F4F" w:rsidP="00AA5F4F">
      <w:pPr>
        <w:spacing w:after="0" w:line="240" w:lineRule="auto"/>
        <w:outlineLvl w:val="2"/>
        <w:rPr>
          <w:rFonts w:ascii="Times New Roman" w:eastAsia="Times New Roman" w:hAnsi="Times New Roman" w:cs="Times New Roman"/>
          <w:bCs/>
          <w:lang w:eastAsia="lt-LT"/>
        </w:rPr>
      </w:pPr>
      <w:r>
        <w:rPr>
          <w:rFonts w:ascii="Times New Roman" w:eastAsia="Times New Roman" w:hAnsi="Times New Roman" w:cs="Times New Roman"/>
          <w:b/>
          <w:bCs/>
          <w:lang w:eastAsia="lt-LT"/>
        </w:rPr>
        <w:t>Rimutė Remeikienė</w:t>
      </w:r>
      <w:r w:rsidRPr="00C03BE4">
        <w:rPr>
          <w:rFonts w:ascii="Times New Roman" w:eastAsia="Times New Roman" w:hAnsi="Times New Roman" w:cs="Times New Roman"/>
          <w:b/>
          <w:bCs/>
          <w:lang w:eastAsia="lt-LT"/>
        </w:rPr>
        <w:t xml:space="preserve"> – </w:t>
      </w:r>
      <w:r>
        <w:rPr>
          <w:rFonts w:ascii="Times New Roman" w:eastAsia="Times New Roman" w:hAnsi="Times New Roman" w:cs="Times New Roman"/>
          <w:bCs/>
          <w:lang w:eastAsia="lt-LT"/>
        </w:rPr>
        <w:t>ikimokyklinio</w:t>
      </w:r>
      <w:r w:rsidRPr="00C03BE4">
        <w:rPr>
          <w:rFonts w:ascii="Times New Roman" w:eastAsia="Times New Roman" w:hAnsi="Times New Roman" w:cs="Times New Roman"/>
          <w:bCs/>
          <w:lang w:eastAsia="lt-LT"/>
        </w:rPr>
        <w:t xml:space="preserve"> ugdymo pedagogė</w:t>
      </w:r>
    </w:p>
    <w:p w:rsidR="00AA5F4F" w:rsidRPr="00C03BE4" w:rsidRDefault="00AA5F4F" w:rsidP="00AA5F4F">
      <w:pPr>
        <w:spacing w:line="375" w:lineRule="atLeast"/>
        <w:rPr>
          <w:rFonts w:ascii="Times New Roman" w:eastAsia="Times New Roman" w:hAnsi="Times New Roman" w:cs="Times New Roman"/>
          <w:b/>
          <w:bCs/>
          <w:bdr w:val="none" w:sz="0" w:space="0" w:color="auto" w:frame="1"/>
          <w:lang w:eastAsia="lt-LT"/>
        </w:rPr>
      </w:pPr>
      <w:r w:rsidRPr="00E33DE1">
        <w:rPr>
          <w:rFonts w:ascii="Times New Roman" w:eastAsia="Times New Roman" w:hAnsi="Times New Roman" w:cs="Times New Roman"/>
          <w:b/>
          <w:bCs/>
          <w:bdr w:val="none" w:sz="0" w:space="0" w:color="auto" w:frame="1"/>
          <w:lang w:eastAsia="lt-LT"/>
        </w:rPr>
        <w:t>Darbo laikas</w:t>
      </w:r>
    </w:p>
    <w:tbl>
      <w:tblPr>
        <w:tblStyle w:val="TableGrid"/>
        <w:tblW w:w="9628" w:type="dxa"/>
        <w:tblInd w:w="-3" w:type="dxa"/>
        <w:tblLook w:val="04A0" w:firstRow="1" w:lastRow="0" w:firstColumn="1" w:lastColumn="0" w:noHBand="0" w:noVBand="1"/>
      </w:tblPr>
      <w:tblGrid>
        <w:gridCol w:w="4814"/>
        <w:gridCol w:w="4814"/>
      </w:tblGrid>
      <w:tr w:rsidR="00AA5F4F"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AA5F4F" w:rsidRPr="00E33DE1" w:rsidRDefault="00AA5F4F" w:rsidP="00655BD0">
            <w:pPr>
              <w:jc w:val="center"/>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Savaitės dienos</w:t>
            </w:r>
          </w:p>
        </w:tc>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AA5F4F" w:rsidRPr="00E33DE1" w:rsidRDefault="00AA5F4F" w:rsidP="00655BD0">
            <w:pPr>
              <w:jc w:val="center"/>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Darbo laikas</w:t>
            </w:r>
          </w:p>
        </w:tc>
      </w:tr>
      <w:tr w:rsidR="00AA5F4F"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AA5F4F" w:rsidRPr="00E33DE1" w:rsidRDefault="00AA5F4F" w:rsidP="00655BD0">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Pirmadienis </w:t>
            </w:r>
          </w:p>
        </w:tc>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AA5F4F" w:rsidRPr="00E33DE1" w:rsidRDefault="00AA5F4F" w:rsidP="00655BD0">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7.30-17.30</w:t>
            </w:r>
          </w:p>
        </w:tc>
      </w:tr>
      <w:tr w:rsidR="00AA5F4F" w:rsidRPr="00C03BE4" w:rsidTr="0006690E">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AA5F4F" w:rsidRPr="00C03BE4" w:rsidRDefault="00AA5F4F" w:rsidP="00AA5F4F">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Trečia</w:t>
            </w:r>
            <w:r w:rsidRPr="00E33DE1">
              <w:rPr>
                <w:rFonts w:ascii="Times New Roman" w:eastAsia="Times New Roman" w:hAnsi="Times New Roman" w:cs="Times New Roman"/>
                <w:lang w:eastAsia="lt-LT"/>
              </w:rPr>
              <w:t>dienis</w:t>
            </w:r>
            <w:r w:rsidRPr="00C03BE4">
              <w:rPr>
                <w:rFonts w:ascii="Times New Roman" w:eastAsia="Times New Roman" w:hAnsi="Times New Roman" w:cs="Times New Roman"/>
                <w:lang w:eastAsia="lt-LT"/>
              </w:rPr>
              <w:t xml:space="preserve"> </w:t>
            </w:r>
          </w:p>
          <w:p w:rsidR="00AA5F4F" w:rsidRPr="00E33DE1" w:rsidRDefault="00AA5F4F" w:rsidP="00AA5F4F">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Nekontaktinės valandos</w:t>
            </w:r>
          </w:p>
        </w:tc>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AA5F4F" w:rsidRPr="00C03BE4" w:rsidRDefault="00AA5F4F" w:rsidP="00AA5F4F">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7.30-9</w:t>
            </w:r>
            <w:r w:rsidRPr="00C03BE4">
              <w:rPr>
                <w:rFonts w:ascii="Times New Roman" w:eastAsia="Times New Roman" w:hAnsi="Times New Roman" w:cs="Times New Roman"/>
                <w:lang w:eastAsia="lt-LT"/>
              </w:rPr>
              <w:t>.3</w:t>
            </w:r>
            <w:r w:rsidRPr="00E33DE1">
              <w:rPr>
                <w:rFonts w:ascii="Times New Roman" w:eastAsia="Times New Roman" w:hAnsi="Times New Roman" w:cs="Times New Roman"/>
                <w:lang w:eastAsia="lt-LT"/>
              </w:rPr>
              <w:t>0</w:t>
            </w:r>
          </w:p>
          <w:p w:rsidR="00AA5F4F" w:rsidRPr="00E33DE1" w:rsidRDefault="00AA5F4F" w:rsidP="00AA5F4F">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9.30-13</w:t>
            </w:r>
            <w:r w:rsidRPr="00C03BE4">
              <w:rPr>
                <w:rFonts w:ascii="Times New Roman" w:eastAsia="Times New Roman" w:hAnsi="Times New Roman" w:cs="Times New Roman"/>
                <w:lang w:eastAsia="lt-LT"/>
              </w:rPr>
              <w:t>.30</w:t>
            </w:r>
          </w:p>
        </w:tc>
      </w:tr>
      <w:tr w:rsidR="00AA5F4F" w:rsidRPr="00C03BE4" w:rsidTr="007A464A">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AA5F4F" w:rsidRPr="00E33DE1" w:rsidRDefault="00AA5F4F" w:rsidP="00AA5F4F">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Ketvirtadienis </w:t>
            </w:r>
          </w:p>
        </w:tc>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AA5F4F" w:rsidRPr="00E33DE1" w:rsidRDefault="00AA5F4F" w:rsidP="00AA5F4F">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7.30-17</w:t>
            </w:r>
            <w:r w:rsidRPr="00C03BE4">
              <w:rPr>
                <w:rFonts w:ascii="Times New Roman" w:eastAsia="Times New Roman" w:hAnsi="Times New Roman" w:cs="Times New Roman"/>
                <w:lang w:eastAsia="lt-LT"/>
              </w:rPr>
              <w:t>.3</w:t>
            </w:r>
            <w:r w:rsidRPr="00E33DE1">
              <w:rPr>
                <w:rFonts w:ascii="Times New Roman" w:eastAsia="Times New Roman" w:hAnsi="Times New Roman" w:cs="Times New Roman"/>
                <w:lang w:eastAsia="lt-LT"/>
              </w:rPr>
              <w:t>0</w:t>
            </w:r>
          </w:p>
        </w:tc>
      </w:tr>
      <w:tr w:rsidR="00AA5F4F"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AA5F4F" w:rsidRPr="00E33DE1" w:rsidRDefault="00AA5F4F" w:rsidP="00AA5F4F">
            <w:pPr>
              <w:jc w:val="center"/>
              <w:rPr>
                <w:rFonts w:ascii="Times New Roman" w:eastAsia="Times New Roman" w:hAnsi="Times New Roman" w:cs="Times New Roman"/>
                <w:lang w:eastAsia="lt-LT"/>
              </w:rPr>
            </w:pPr>
            <w:r w:rsidRPr="00C03BE4">
              <w:rPr>
                <w:rFonts w:ascii="Times New Roman" w:eastAsia="Times New Roman" w:hAnsi="Times New Roman" w:cs="Times New Roman"/>
                <w:lang w:eastAsia="lt-LT"/>
              </w:rPr>
              <w:t>Penktadienis</w:t>
            </w:r>
          </w:p>
        </w:tc>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AA5F4F" w:rsidRPr="00E33DE1" w:rsidRDefault="00AA5F4F" w:rsidP="00AA5F4F">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7.30-17</w:t>
            </w:r>
            <w:r w:rsidRPr="00C03BE4">
              <w:rPr>
                <w:rFonts w:ascii="Times New Roman" w:eastAsia="Times New Roman" w:hAnsi="Times New Roman" w:cs="Times New Roman"/>
                <w:lang w:eastAsia="lt-LT"/>
              </w:rPr>
              <w:t>.3</w:t>
            </w:r>
            <w:r w:rsidRPr="00E33DE1">
              <w:rPr>
                <w:rFonts w:ascii="Times New Roman" w:eastAsia="Times New Roman" w:hAnsi="Times New Roman" w:cs="Times New Roman"/>
                <w:lang w:eastAsia="lt-LT"/>
              </w:rPr>
              <w:t>0</w:t>
            </w:r>
          </w:p>
        </w:tc>
      </w:tr>
    </w:tbl>
    <w:p w:rsidR="00AA5F4F" w:rsidRPr="00C03BE4" w:rsidRDefault="00AA5F4F" w:rsidP="00AA5F4F">
      <w:pPr>
        <w:spacing w:after="0" w:line="240" w:lineRule="auto"/>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Kontaktai</w:t>
      </w:r>
      <w:r w:rsidRPr="00C03BE4">
        <w:rPr>
          <w:rFonts w:ascii="Times New Roman" w:eastAsia="Times New Roman" w:hAnsi="Times New Roman" w:cs="Times New Roman"/>
          <w:lang w:eastAsia="lt-LT"/>
        </w:rPr>
        <w:t xml:space="preserve"> </w:t>
      </w:r>
    </w:p>
    <w:p w:rsidR="00AA5F4F" w:rsidRPr="00E33DE1" w:rsidRDefault="00AA5F4F" w:rsidP="00AA5F4F">
      <w:pPr>
        <w:spacing w:after="0" w:line="240" w:lineRule="auto"/>
        <w:rPr>
          <w:rFonts w:ascii="Times New Roman" w:eastAsia="Times New Roman" w:hAnsi="Times New Roman" w:cs="Times New Roman"/>
          <w:color w:val="4472C4" w:themeColor="accent1"/>
          <w:u w:val="single"/>
          <w:lang w:eastAsia="lt-LT"/>
        </w:rPr>
      </w:pPr>
      <w:r w:rsidRPr="00E33DE1">
        <w:rPr>
          <w:rFonts w:ascii="Times New Roman" w:eastAsia="Times New Roman" w:hAnsi="Times New Roman" w:cs="Times New Roman"/>
          <w:lang w:eastAsia="lt-LT"/>
        </w:rPr>
        <w:t>El. paštas </w:t>
      </w:r>
      <w:r w:rsidR="00656B8D" w:rsidRPr="00656B8D">
        <w:rPr>
          <w:rFonts w:ascii="Times New Roman" w:eastAsia="Times New Roman" w:hAnsi="Times New Roman" w:cs="Times New Roman"/>
          <w:color w:val="4472C4" w:themeColor="accent1"/>
          <w:u w:val="single"/>
          <w:lang w:eastAsia="lt-LT"/>
        </w:rPr>
        <w:t>rimute.remeikiene@lietavosmokykla.lt</w:t>
      </w:r>
    </w:p>
    <w:p w:rsidR="00AA5F4F" w:rsidRPr="00C03BE4" w:rsidRDefault="00AA5F4F" w:rsidP="00AA5F4F">
      <w:pPr>
        <w:spacing w:after="0" w:line="240" w:lineRule="auto"/>
        <w:outlineLvl w:val="2"/>
        <w:rPr>
          <w:rFonts w:ascii="Times New Roman" w:eastAsia="Times New Roman" w:hAnsi="Times New Roman" w:cs="Times New Roman"/>
          <w:b/>
          <w:bCs/>
          <w:lang w:eastAsia="lt-LT"/>
        </w:rPr>
      </w:pPr>
    </w:p>
    <w:p w:rsidR="00AA5F4F" w:rsidRPr="00E33DE1" w:rsidRDefault="00AA5F4F" w:rsidP="00AA5F4F">
      <w:pPr>
        <w:spacing w:after="0" w:line="240" w:lineRule="auto"/>
        <w:outlineLvl w:val="2"/>
        <w:rPr>
          <w:rFonts w:ascii="Times New Roman" w:eastAsia="Times New Roman" w:hAnsi="Times New Roman" w:cs="Times New Roman"/>
          <w:b/>
          <w:bCs/>
          <w:lang w:eastAsia="lt-LT"/>
        </w:rPr>
      </w:pPr>
      <w:r w:rsidRPr="00C03BE4">
        <w:rPr>
          <w:rFonts w:ascii="Times New Roman" w:eastAsia="Times New Roman" w:hAnsi="Times New Roman" w:cs="Times New Roman"/>
          <w:b/>
          <w:bCs/>
          <w:lang w:eastAsia="lt-LT"/>
        </w:rPr>
        <w:t>Viktorija Zhabene</w:t>
      </w:r>
      <w:r w:rsidRPr="00C03BE4">
        <w:rPr>
          <w:rFonts w:ascii="Times New Roman" w:eastAsia="Times New Roman" w:hAnsi="Times New Roman" w:cs="Times New Roman"/>
          <w:bCs/>
          <w:lang w:eastAsia="lt-LT"/>
        </w:rPr>
        <w:t xml:space="preserve"> – ikimokyklinio ugdymo pedagogė</w:t>
      </w:r>
    </w:p>
    <w:p w:rsidR="00AA5F4F" w:rsidRPr="00C03BE4" w:rsidRDefault="00AA5F4F" w:rsidP="00AA5F4F">
      <w:pPr>
        <w:spacing w:line="375" w:lineRule="atLeast"/>
        <w:rPr>
          <w:rFonts w:ascii="Times New Roman" w:eastAsia="Times New Roman" w:hAnsi="Times New Roman" w:cs="Times New Roman"/>
          <w:b/>
          <w:bCs/>
          <w:bdr w:val="none" w:sz="0" w:space="0" w:color="auto" w:frame="1"/>
          <w:lang w:eastAsia="lt-LT"/>
        </w:rPr>
      </w:pPr>
      <w:r w:rsidRPr="00E33DE1">
        <w:rPr>
          <w:rFonts w:ascii="Times New Roman" w:eastAsia="Times New Roman" w:hAnsi="Times New Roman" w:cs="Times New Roman"/>
          <w:b/>
          <w:bCs/>
          <w:bdr w:val="none" w:sz="0" w:space="0" w:color="auto" w:frame="1"/>
          <w:lang w:eastAsia="lt-LT"/>
        </w:rPr>
        <w:t>Darbo laikas</w:t>
      </w:r>
    </w:p>
    <w:tbl>
      <w:tblPr>
        <w:tblStyle w:val="TableGrid"/>
        <w:tblW w:w="9628" w:type="dxa"/>
        <w:tblInd w:w="-3" w:type="dxa"/>
        <w:tblLook w:val="04A0" w:firstRow="1" w:lastRow="0" w:firstColumn="1" w:lastColumn="0" w:noHBand="0" w:noVBand="1"/>
      </w:tblPr>
      <w:tblGrid>
        <w:gridCol w:w="4814"/>
        <w:gridCol w:w="4814"/>
      </w:tblGrid>
      <w:tr w:rsidR="00AA5F4F" w:rsidRPr="00C03BE4" w:rsidTr="00655BD0">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AA5F4F" w:rsidRPr="00E33DE1" w:rsidRDefault="00AA5F4F" w:rsidP="00655BD0">
            <w:pPr>
              <w:jc w:val="center"/>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Savaitės dienos</w:t>
            </w:r>
          </w:p>
        </w:tc>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AA5F4F" w:rsidRPr="00E33DE1" w:rsidRDefault="00AA5F4F" w:rsidP="00655BD0">
            <w:pPr>
              <w:jc w:val="center"/>
              <w:rPr>
                <w:rFonts w:ascii="Times New Roman" w:eastAsia="Times New Roman" w:hAnsi="Times New Roman" w:cs="Times New Roman"/>
                <w:lang w:eastAsia="lt-LT"/>
              </w:rPr>
            </w:pPr>
            <w:r w:rsidRPr="00E33DE1">
              <w:rPr>
                <w:rFonts w:ascii="Times New Roman" w:eastAsia="Times New Roman" w:hAnsi="Times New Roman" w:cs="Times New Roman"/>
                <w:b/>
                <w:bCs/>
                <w:bdr w:val="none" w:sz="0" w:space="0" w:color="auto" w:frame="1"/>
                <w:lang w:eastAsia="lt-LT"/>
              </w:rPr>
              <w:t>Darbo laikas</w:t>
            </w:r>
          </w:p>
        </w:tc>
      </w:tr>
      <w:tr w:rsidR="00656B8D" w:rsidRPr="00E33DE1" w:rsidTr="00655BD0">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656B8D" w:rsidRPr="00E33DE1" w:rsidRDefault="00656B8D" w:rsidP="00656B8D">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Antradienis</w:t>
            </w:r>
          </w:p>
        </w:tc>
        <w:tc>
          <w:tcPr>
            <w:tcW w:w="4814" w:type="dxa"/>
            <w:tcBorders>
              <w:top w:val="single" w:sz="6" w:space="0" w:color="E0E0E0"/>
              <w:left w:val="single" w:sz="6" w:space="0" w:color="E0E0E0"/>
              <w:bottom w:val="single" w:sz="6" w:space="0" w:color="E0E0E0"/>
              <w:right w:val="single" w:sz="6" w:space="0" w:color="E0E0E0"/>
            </w:tcBorders>
            <w:shd w:val="clear" w:color="auto" w:fill="FFFFFF"/>
            <w:vAlign w:val="center"/>
          </w:tcPr>
          <w:p w:rsidR="00656B8D" w:rsidRPr="00E33DE1" w:rsidRDefault="00656B8D" w:rsidP="00655BD0">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7.30-17</w:t>
            </w:r>
            <w:r w:rsidRPr="00C03BE4">
              <w:rPr>
                <w:rFonts w:ascii="Times New Roman" w:eastAsia="Times New Roman" w:hAnsi="Times New Roman" w:cs="Times New Roman"/>
                <w:lang w:eastAsia="lt-LT"/>
              </w:rPr>
              <w:t>.3</w:t>
            </w:r>
            <w:r w:rsidRPr="00E33DE1">
              <w:rPr>
                <w:rFonts w:ascii="Times New Roman" w:eastAsia="Times New Roman" w:hAnsi="Times New Roman" w:cs="Times New Roman"/>
                <w:lang w:eastAsia="lt-LT"/>
              </w:rPr>
              <w:t>0</w:t>
            </w:r>
          </w:p>
        </w:tc>
      </w:tr>
      <w:tr w:rsidR="00656B8D" w:rsidRPr="00E33DE1" w:rsidTr="00655BD0">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656B8D" w:rsidRPr="00E33DE1" w:rsidRDefault="00656B8D" w:rsidP="00655BD0">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Trečiadienis </w:t>
            </w:r>
          </w:p>
        </w:tc>
        <w:tc>
          <w:tcPr>
            <w:tcW w:w="4814" w:type="dxa"/>
            <w:tcBorders>
              <w:top w:val="single" w:sz="6" w:space="0" w:color="E0E0E0"/>
              <w:left w:val="single" w:sz="6" w:space="0" w:color="E0E0E0"/>
              <w:bottom w:val="single" w:sz="6" w:space="0" w:color="E0E0E0"/>
              <w:right w:val="single" w:sz="6" w:space="0" w:color="E0E0E0"/>
            </w:tcBorders>
            <w:shd w:val="clear" w:color="auto" w:fill="F1F1F1"/>
            <w:vAlign w:val="center"/>
          </w:tcPr>
          <w:p w:rsidR="00656B8D" w:rsidRPr="00E33DE1" w:rsidRDefault="00656B8D" w:rsidP="00655BD0">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9</w:t>
            </w:r>
            <w:r>
              <w:rPr>
                <w:rFonts w:ascii="Times New Roman" w:eastAsia="Times New Roman" w:hAnsi="Times New Roman" w:cs="Times New Roman"/>
                <w:lang w:eastAsia="lt-LT"/>
              </w:rPr>
              <w:t>.30-17</w:t>
            </w:r>
            <w:r w:rsidRPr="00C03BE4">
              <w:rPr>
                <w:rFonts w:ascii="Times New Roman" w:eastAsia="Times New Roman" w:hAnsi="Times New Roman" w:cs="Times New Roman"/>
                <w:lang w:eastAsia="lt-LT"/>
              </w:rPr>
              <w:t>.3</w:t>
            </w:r>
            <w:r w:rsidRPr="00E33DE1">
              <w:rPr>
                <w:rFonts w:ascii="Times New Roman" w:eastAsia="Times New Roman" w:hAnsi="Times New Roman" w:cs="Times New Roman"/>
                <w:lang w:eastAsia="lt-LT"/>
              </w:rPr>
              <w:t>0</w:t>
            </w:r>
          </w:p>
        </w:tc>
      </w:tr>
    </w:tbl>
    <w:p w:rsidR="00AA5F4F" w:rsidRPr="00C03BE4" w:rsidRDefault="00AA5F4F" w:rsidP="00AA5F4F">
      <w:pPr>
        <w:spacing w:after="0" w:line="240" w:lineRule="auto"/>
        <w:rPr>
          <w:rFonts w:ascii="Times New Roman" w:eastAsia="Times New Roman" w:hAnsi="Times New Roman" w:cs="Times New Roman"/>
          <w:b/>
          <w:bCs/>
          <w:bdr w:val="none" w:sz="0" w:space="0" w:color="auto" w:frame="1"/>
          <w:lang w:eastAsia="lt-LT"/>
        </w:rPr>
      </w:pPr>
      <w:r w:rsidRPr="00E33DE1">
        <w:rPr>
          <w:rFonts w:ascii="Times New Roman" w:eastAsia="Times New Roman" w:hAnsi="Times New Roman" w:cs="Times New Roman"/>
          <w:b/>
          <w:bCs/>
          <w:bdr w:val="none" w:sz="0" w:space="0" w:color="auto" w:frame="1"/>
          <w:lang w:eastAsia="lt-LT"/>
        </w:rPr>
        <w:t>Kontaktai</w:t>
      </w:r>
    </w:p>
    <w:p w:rsidR="00656B8D" w:rsidRPr="00656B8D" w:rsidRDefault="00AA5F4F" w:rsidP="00656B8D">
      <w:pPr>
        <w:pStyle w:val="Heading3"/>
        <w:shd w:val="clear" w:color="auto" w:fill="FFFFFF"/>
        <w:spacing w:line="300" w:lineRule="atLeast"/>
        <w:rPr>
          <w:rFonts w:ascii="Helvetica" w:eastAsia="Times New Roman" w:hAnsi="Helvetica" w:cs="Times New Roman"/>
          <w:b/>
          <w:bCs/>
          <w:color w:val="5F6368"/>
          <w:sz w:val="27"/>
          <w:szCs w:val="27"/>
          <w:lang w:eastAsia="lt-LT"/>
        </w:rPr>
      </w:pPr>
      <w:r w:rsidRPr="00E33DE1">
        <w:rPr>
          <w:rFonts w:ascii="Times New Roman" w:eastAsia="Times New Roman" w:hAnsi="Times New Roman" w:cs="Times New Roman"/>
          <w:color w:val="auto"/>
          <w:sz w:val="22"/>
          <w:szCs w:val="22"/>
          <w:lang w:eastAsia="lt-LT"/>
        </w:rPr>
        <w:t>El. paštas </w:t>
      </w:r>
      <w:r w:rsidR="00656B8D" w:rsidRPr="00656B8D">
        <w:rPr>
          <w:rFonts w:ascii="Times New Roman" w:eastAsia="Times New Roman" w:hAnsi="Times New Roman" w:cs="Times New Roman"/>
          <w:bCs/>
          <w:color w:val="4472C4" w:themeColor="accent1"/>
          <w:sz w:val="22"/>
          <w:szCs w:val="22"/>
          <w:u w:val="single"/>
          <w:lang w:eastAsia="lt-LT"/>
        </w:rPr>
        <w:t>viktoria.zhabene@panko.</w:t>
      </w:r>
      <w:r w:rsidR="00656B8D" w:rsidRPr="00656B8D">
        <w:rPr>
          <w:rFonts w:ascii="Times New Roman" w:eastAsia="Times New Roman" w:hAnsi="Times New Roman" w:cs="Times New Roman"/>
          <w:bCs/>
          <w:color w:val="4472C4" w:themeColor="accent1"/>
          <w:sz w:val="22"/>
          <w:szCs w:val="22"/>
          <w:u w:val="single"/>
          <w:lang w:eastAsia="lt-LT"/>
        </w:rPr>
        <w:t>lt</w:t>
      </w:r>
    </w:p>
    <w:p w:rsidR="00AA5F4F" w:rsidRPr="00E33DE1" w:rsidRDefault="00AA5F4F" w:rsidP="00AA5F4F">
      <w:pPr>
        <w:spacing w:after="0" w:line="240" w:lineRule="auto"/>
        <w:rPr>
          <w:rFonts w:ascii="Times New Roman" w:eastAsia="Times New Roman" w:hAnsi="Times New Roman" w:cs="Times New Roman"/>
          <w:lang w:eastAsia="lt-LT"/>
        </w:rPr>
      </w:pPr>
    </w:p>
    <w:p w:rsidR="00AA5F4F" w:rsidRDefault="00AA5F4F" w:rsidP="00AA5F4F">
      <w:pPr>
        <w:spacing w:line="375" w:lineRule="atLeast"/>
        <w:rPr>
          <w:rFonts w:ascii="Times New Roman" w:eastAsia="Times New Roman" w:hAnsi="Times New Roman" w:cs="Times New Roman"/>
          <w:b/>
          <w:bCs/>
          <w:bdr w:val="none" w:sz="0" w:space="0" w:color="auto" w:frame="1"/>
          <w:lang w:eastAsia="lt-LT"/>
        </w:rPr>
      </w:pPr>
    </w:p>
    <w:p w:rsidR="00AA5F4F" w:rsidRDefault="00AA5F4F" w:rsidP="00AA5F4F">
      <w:pPr>
        <w:spacing w:line="375" w:lineRule="atLeast"/>
        <w:rPr>
          <w:rFonts w:ascii="Times New Roman" w:eastAsia="Times New Roman" w:hAnsi="Times New Roman" w:cs="Times New Roman"/>
          <w:b/>
          <w:bCs/>
          <w:bdr w:val="none" w:sz="0" w:space="0" w:color="auto" w:frame="1"/>
          <w:lang w:eastAsia="lt-LT"/>
        </w:rPr>
      </w:pPr>
    </w:p>
    <w:p w:rsidR="001F5285" w:rsidRPr="00C03BE4" w:rsidRDefault="001F5285" w:rsidP="001F5285">
      <w:pPr>
        <w:spacing w:line="375" w:lineRule="atLeast"/>
        <w:rPr>
          <w:rFonts w:ascii="Times New Roman" w:eastAsia="Times New Roman" w:hAnsi="Times New Roman" w:cs="Times New Roman"/>
          <w:b/>
          <w:bCs/>
          <w:bdr w:val="none" w:sz="0" w:space="0" w:color="auto" w:frame="1"/>
          <w:lang w:eastAsia="lt-LT"/>
        </w:rPr>
      </w:pPr>
    </w:p>
    <w:p w:rsidR="001F5285" w:rsidRDefault="001F5285" w:rsidP="001F5285">
      <w:pPr>
        <w:spacing w:line="375" w:lineRule="atLeast"/>
        <w:rPr>
          <w:rFonts w:ascii="Times New Roman" w:eastAsia="Times New Roman" w:hAnsi="Times New Roman" w:cs="Times New Roman"/>
          <w:b/>
          <w:bCs/>
          <w:sz w:val="24"/>
          <w:szCs w:val="24"/>
          <w:bdr w:val="none" w:sz="0" w:space="0" w:color="auto" w:frame="1"/>
          <w:lang w:eastAsia="lt-LT"/>
        </w:rPr>
      </w:pPr>
    </w:p>
    <w:p w:rsidR="001F5285" w:rsidRPr="00E33DE1" w:rsidRDefault="001F5285" w:rsidP="001F5285">
      <w:pPr>
        <w:spacing w:line="375" w:lineRule="atLeast"/>
        <w:rPr>
          <w:rFonts w:ascii="Times New Roman" w:eastAsia="Times New Roman" w:hAnsi="Times New Roman" w:cs="Times New Roman"/>
          <w:sz w:val="24"/>
          <w:szCs w:val="24"/>
          <w:lang w:eastAsia="lt-LT"/>
        </w:rPr>
      </w:pPr>
    </w:p>
    <w:sectPr w:rsidR="001F5285" w:rsidRPr="00E33DE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DB"/>
    <w:rsid w:val="001F5285"/>
    <w:rsid w:val="00656B8D"/>
    <w:rsid w:val="006D5B6E"/>
    <w:rsid w:val="007C6CDB"/>
    <w:rsid w:val="00AA5F4F"/>
    <w:rsid w:val="00B31052"/>
    <w:rsid w:val="00C03BE4"/>
    <w:rsid w:val="00D920ED"/>
    <w:rsid w:val="00E33D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DCD9"/>
  <w15:chartTrackingRefBased/>
  <w15:docId w15:val="{ED81E214-EB7D-4D48-A037-3D2129CC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56B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3DE1"/>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TableGrid">
    <w:name w:val="Table Grid"/>
    <w:basedOn w:val="TableNormal"/>
    <w:uiPriority w:val="39"/>
    <w:rsid w:val="001F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56B8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16225">
      <w:bodyDiv w:val="1"/>
      <w:marLeft w:val="0"/>
      <w:marRight w:val="0"/>
      <w:marTop w:val="0"/>
      <w:marBottom w:val="0"/>
      <w:divBdr>
        <w:top w:val="none" w:sz="0" w:space="0" w:color="auto"/>
        <w:left w:val="none" w:sz="0" w:space="0" w:color="auto"/>
        <w:bottom w:val="none" w:sz="0" w:space="0" w:color="auto"/>
        <w:right w:val="none" w:sz="0" w:space="0" w:color="auto"/>
      </w:divBdr>
    </w:div>
    <w:div w:id="940726370">
      <w:bodyDiv w:val="1"/>
      <w:marLeft w:val="0"/>
      <w:marRight w:val="0"/>
      <w:marTop w:val="0"/>
      <w:marBottom w:val="0"/>
      <w:divBdr>
        <w:top w:val="none" w:sz="0" w:space="0" w:color="auto"/>
        <w:left w:val="none" w:sz="0" w:space="0" w:color="auto"/>
        <w:bottom w:val="none" w:sz="0" w:space="0" w:color="auto"/>
        <w:right w:val="none" w:sz="0" w:space="0" w:color="auto"/>
      </w:divBdr>
    </w:div>
    <w:div w:id="1451050820">
      <w:bodyDiv w:val="1"/>
      <w:marLeft w:val="0"/>
      <w:marRight w:val="0"/>
      <w:marTop w:val="0"/>
      <w:marBottom w:val="0"/>
      <w:divBdr>
        <w:top w:val="none" w:sz="0" w:space="0" w:color="auto"/>
        <w:left w:val="none" w:sz="0" w:space="0" w:color="auto"/>
        <w:bottom w:val="none" w:sz="0" w:space="0" w:color="auto"/>
        <w:right w:val="none" w:sz="0" w:space="0" w:color="auto"/>
      </w:divBdr>
      <w:divsChild>
        <w:div w:id="330452846">
          <w:blockQuote w:val="1"/>
          <w:marLeft w:val="0"/>
          <w:marRight w:val="0"/>
          <w:marTop w:val="750"/>
          <w:marBottom w:val="825"/>
          <w:divBdr>
            <w:top w:val="none" w:sz="0" w:space="0" w:color="auto"/>
            <w:left w:val="none" w:sz="0" w:space="0" w:color="auto"/>
            <w:bottom w:val="none" w:sz="0" w:space="0" w:color="auto"/>
            <w:right w:val="none" w:sz="0" w:space="0" w:color="auto"/>
          </w:divBdr>
        </w:div>
        <w:div w:id="455755719">
          <w:marLeft w:val="0"/>
          <w:marRight w:val="0"/>
          <w:marTop w:val="0"/>
          <w:marBottom w:val="600"/>
          <w:divBdr>
            <w:top w:val="none" w:sz="0" w:space="0" w:color="auto"/>
            <w:left w:val="none" w:sz="0" w:space="0" w:color="auto"/>
            <w:bottom w:val="none" w:sz="0" w:space="0" w:color="auto"/>
            <w:right w:val="none" w:sz="0" w:space="0" w:color="auto"/>
          </w:divBdr>
        </w:div>
        <w:div w:id="760882264">
          <w:marLeft w:val="0"/>
          <w:marRight w:val="0"/>
          <w:marTop w:val="0"/>
          <w:marBottom w:val="600"/>
          <w:divBdr>
            <w:top w:val="none" w:sz="0" w:space="0" w:color="auto"/>
            <w:left w:val="none" w:sz="0" w:space="0" w:color="auto"/>
            <w:bottom w:val="single" w:sz="6" w:space="23" w:color="E0E0E0"/>
            <w:right w:val="none" w:sz="0" w:space="0" w:color="auto"/>
          </w:divBdr>
          <w:divsChild>
            <w:div w:id="930503544">
              <w:marLeft w:val="0"/>
              <w:marRight w:val="0"/>
              <w:marTop w:val="0"/>
              <w:marBottom w:val="0"/>
              <w:divBdr>
                <w:top w:val="none" w:sz="0" w:space="0" w:color="auto"/>
                <w:left w:val="none" w:sz="0" w:space="0" w:color="auto"/>
                <w:bottom w:val="none" w:sz="0" w:space="0" w:color="auto"/>
                <w:right w:val="none" w:sz="0" w:space="0" w:color="auto"/>
              </w:divBdr>
              <w:divsChild>
                <w:div w:id="771048929">
                  <w:marLeft w:val="0"/>
                  <w:marRight w:val="0"/>
                  <w:marTop w:val="0"/>
                  <w:marBottom w:val="150"/>
                  <w:divBdr>
                    <w:top w:val="none" w:sz="0" w:space="0" w:color="auto"/>
                    <w:left w:val="none" w:sz="0" w:space="0" w:color="auto"/>
                    <w:bottom w:val="none" w:sz="0" w:space="0" w:color="auto"/>
                    <w:right w:val="none" w:sz="0" w:space="0" w:color="auto"/>
                  </w:divBdr>
                </w:div>
                <w:div w:id="1724057117">
                  <w:marLeft w:val="0"/>
                  <w:marRight w:val="0"/>
                  <w:marTop w:val="0"/>
                  <w:marBottom w:val="150"/>
                  <w:divBdr>
                    <w:top w:val="single" w:sz="6" w:space="8" w:color="E0E0E0"/>
                    <w:left w:val="none" w:sz="0" w:space="0" w:color="auto"/>
                    <w:bottom w:val="single" w:sz="6" w:space="8" w:color="E0E0E0"/>
                    <w:right w:val="none" w:sz="0" w:space="0" w:color="auto"/>
                  </w:divBdr>
                </w:div>
                <w:div w:id="1189225025">
                  <w:marLeft w:val="0"/>
                  <w:marRight w:val="0"/>
                  <w:marTop w:val="0"/>
                  <w:marBottom w:val="0"/>
                  <w:divBdr>
                    <w:top w:val="none" w:sz="0" w:space="0" w:color="auto"/>
                    <w:left w:val="none" w:sz="0" w:space="0" w:color="auto"/>
                    <w:bottom w:val="none" w:sz="0" w:space="0" w:color="auto"/>
                    <w:right w:val="none" w:sz="0" w:space="0" w:color="auto"/>
                  </w:divBdr>
                  <w:divsChild>
                    <w:div w:id="1659337260">
                      <w:marLeft w:val="0"/>
                      <w:marRight w:val="0"/>
                      <w:marTop w:val="0"/>
                      <w:marBottom w:val="600"/>
                      <w:divBdr>
                        <w:top w:val="none" w:sz="0" w:space="0" w:color="auto"/>
                        <w:left w:val="none" w:sz="0" w:space="0" w:color="auto"/>
                        <w:bottom w:val="none" w:sz="0" w:space="0" w:color="auto"/>
                        <w:right w:val="none" w:sz="0" w:space="0" w:color="auto"/>
                      </w:divBdr>
                    </w:div>
                    <w:div w:id="2744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2275</Words>
  <Characters>1298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2023-04-25T12:15:00Z</dcterms:created>
  <dcterms:modified xsi:type="dcterms:W3CDTF">2023-04-25T13:26:00Z</dcterms:modified>
</cp:coreProperties>
</file>